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E8" w:rsidRPr="00A3250C" w:rsidRDefault="00A3250C" w:rsidP="00BA2ED2">
      <w:pPr>
        <w:spacing w:after="0" w:line="240" w:lineRule="auto"/>
        <w:ind w:left="360"/>
      </w:pPr>
      <w:bookmarkStart w:id="0" w:name="_GoBack"/>
      <w:r w:rsidRPr="00A3250C">
        <w:t>HCL nr. 73-2021 privind aprobarea planului de lucrari de interes local pentru anul 2022</w:t>
      </w:r>
    </w:p>
    <w:p w:rsidR="00A3250C" w:rsidRPr="00A3250C" w:rsidRDefault="00A3250C" w:rsidP="00BA2ED2">
      <w:pPr>
        <w:spacing w:after="0" w:line="240" w:lineRule="auto"/>
        <w:ind w:left="360"/>
      </w:pPr>
      <w:r w:rsidRPr="00BA2ED2">
        <w:rPr>
          <w:bCs/>
        </w:rPr>
        <w:t>HCL nr.72-2021privind analiza si aprobarea executiei bugetului local al comunei Romos, intocmite pe Sectiunea de Functionare si Sectiunea de Dezvoltare, pentru trim. IV al anului 2021</w:t>
      </w:r>
    </w:p>
    <w:p w:rsidR="00A3250C" w:rsidRPr="00BA2ED2" w:rsidRDefault="00A3250C" w:rsidP="00BA2ED2">
      <w:pPr>
        <w:spacing w:after="0" w:line="240" w:lineRule="auto"/>
        <w:ind w:left="360"/>
        <w:rPr>
          <w:bCs/>
        </w:rPr>
      </w:pPr>
      <w:r w:rsidRPr="00BA2ED2">
        <w:rPr>
          <w:bCs/>
        </w:rPr>
        <w:t>HCL nr. 71-2021 privind aprobarea formei initiale a Programului anual al achizitiilor publice al comunei Romos, pentru anul 2022</w:t>
      </w:r>
    </w:p>
    <w:p w:rsidR="00A3250C" w:rsidRPr="00A3250C" w:rsidRDefault="00A3250C" w:rsidP="00BA2ED2">
      <w:pPr>
        <w:spacing w:after="0" w:line="240" w:lineRule="auto"/>
        <w:ind w:left="360"/>
      </w:pPr>
      <w:r w:rsidRPr="00BA2ED2">
        <w:rPr>
          <w:bCs/>
        </w:rPr>
        <w:t>HCL nr. 70-2021privind completarea programului anual al achizitiilor publice al comunei Romos pentru anul 2021</w:t>
      </w:r>
    </w:p>
    <w:p w:rsidR="00A3250C" w:rsidRPr="00A3250C" w:rsidRDefault="00A3250C" w:rsidP="00BA2ED2">
      <w:pPr>
        <w:spacing w:after="0" w:line="240" w:lineRule="auto"/>
        <w:ind w:left="360"/>
      </w:pPr>
      <w:r w:rsidRPr="00BA2ED2">
        <w:rPr>
          <w:bCs/>
        </w:rPr>
        <w:t>HCL nr. 69-2021 privind rectificarea bugetului local al comunei Romos pe anul 2021</w:t>
      </w:r>
    </w:p>
    <w:p w:rsidR="00A3250C" w:rsidRPr="00A3250C" w:rsidRDefault="00A3250C" w:rsidP="00BA2ED2">
      <w:pPr>
        <w:spacing w:after="0" w:line="240" w:lineRule="auto"/>
        <w:ind w:left="360"/>
      </w:pPr>
      <w:r w:rsidRPr="00BA2ED2">
        <w:rPr>
          <w:bCs/>
        </w:rPr>
        <w:t>HCL nr.68-2021 privind aprobarea volumului de masa lemnoasa si a pretului de referinta al masei lemnoase pe picior , ce se recolteaza in anul 2022, din fondul forestier proprietate comuna Romos</w:t>
      </w:r>
    </w:p>
    <w:p w:rsidR="00A3250C" w:rsidRPr="00A3250C" w:rsidRDefault="00A3250C" w:rsidP="00BA2ED2">
      <w:pPr>
        <w:spacing w:after="0" w:line="240" w:lineRule="auto"/>
        <w:ind w:left="360"/>
      </w:pPr>
      <w:r w:rsidRPr="00BA2ED2">
        <w:rPr>
          <w:bCs/>
        </w:rPr>
        <w:t>HCL nr.67-2021 privind aprobarea pretului de pornire la licitatie masa lemnoasa pe picior in anul 2022, din fondul forestier proprietate comuna Romos si a partizilor ce urmeaza a fi scoase la licitatia de masa lemnoasa pe picior la comuna Romos, in anul 2022</w:t>
      </w:r>
    </w:p>
    <w:p w:rsidR="00A3250C" w:rsidRPr="00BA2ED2" w:rsidRDefault="00A3250C" w:rsidP="00BA2ED2">
      <w:pPr>
        <w:spacing w:after="0" w:line="240" w:lineRule="auto"/>
        <w:ind w:left="360"/>
        <w:rPr>
          <w:bCs/>
        </w:rPr>
      </w:pPr>
      <w:r w:rsidRPr="00BA2ED2">
        <w:rPr>
          <w:bCs/>
        </w:rPr>
        <w:t>HCL nr.66-2021 privind aprobarea constituirii Fondului de Accesibilizare si a Fondului de Conservare a padurilor apartinand Comunei Romos, pentru anul 2022</w:t>
      </w:r>
    </w:p>
    <w:p w:rsidR="00A3250C" w:rsidRDefault="00A3250C" w:rsidP="00BA2ED2">
      <w:pPr>
        <w:spacing w:after="0" w:line="240" w:lineRule="auto"/>
        <w:ind w:left="360"/>
      </w:pPr>
      <w:r>
        <w:t>HCL nr.65-2021 privind alegerea presedintelui de sedinta</w:t>
      </w:r>
    </w:p>
    <w:p w:rsidR="00A3250C" w:rsidRDefault="00A3250C" w:rsidP="00BA2ED2">
      <w:pPr>
        <w:spacing w:after="0" w:line="240" w:lineRule="auto"/>
        <w:ind w:left="360"/>
      </w:pPr>
      <w:r>
        <w:t>Hotararea nr 64 din 2021 privind aprobarea numarului de burse acordate elevilor</w:t>
      </w:r>
    </w:p>
    <w:p w:rsidR="00A3250C" w:rsidRDefault="00A3250C" w:rsidP="00BA2ED2">
      <w:pPr>
        <w:spacing w:after="0" w:line="240" w:lineRule="auto"/>
        <w:ind w:left="360"/>
      </w:pPr>
      <w:r>
        <w:t>Hotararea nr 63 din 2021 privind rectificarea bugetului local al comunei Romos</w:t>
      </w:r>
    </w:p>
    <w:p w:rsidR="00A3250C" w:rsidRDefault="00A3250C" w:rsidP="00BA2ED2">
      <w:pPr>
        <w:spacing w:after="0" w:line="240" w:lineRule="auto"/>
        <w:ind w:left="360"/>
      </w:pPr>
      <w:r>
        <w:t>Hotararea nr 62 din 2021 privind analiza si aprobarea executiei bugeului local, trim. III al anului 2021</w:t>
      </w:r>
    </w:p>
    <w:p w:rsidR="00A3250C" w:rsidRDefault="00A3250C" w:rsidP="00BA2ED2">
      <w:pPr>
        <w:spacing w:after="0" w:line="240" w:lineRule="auto"/>
        <w:ind w:left="360"/>
      </w:pPr>
      <w:r>
        <w:t>Hotararea nr 61 din 2021 privind aprobarea regulamentului privind procedura de inregistrare, evidenta si radiere a vehiculelor pt care exista obligativitatea inregistrarii</w:t>
      </w:r>
    </w:p>
    <w:p w:rsidR="00A3250C" w:rsidRDefault="00A3250C" w:rsidP="00BA2ED2">
      <w:pPr>
        <w:spacing w:after="0" w:line="240" w:lineRule="auto"/>
        <w:ind w:left="360"/>
      </w:pPr>
      <w:r>
        <w:t>Hotararea nr 60 privind implementarea proiectului Dotarea compartimentului administrativ prin achizitia de utilaje si echipamente</w:t>
      </w:r>
    </w:p>
    <w:p w:rsidR="00A3250C" w:rsidRDefault="00A3250C" w:rsidP="00BA2ED2">
      <w:pPr>
        <w:spacing w:after="0" w:line="240" w:lineRule="auto"/>
        <w:ind w:left="360"/>
      </w:pPr>
      <w:r>
        <w:t>Hotararea nr 59 privind completarea programului anual al achizitiilor publice al comunei Romos pe anul 2021</w:t>
      </w:r>
    </w:p>
    <w:p w:rsidR="00A3250C" w:rsidRDefault="00A3250C" w:rsidP="00BA2ED2">
      <w:pPr>
        <w:spacing w:after="0" w:line="240" w:lineRule="auto"/>
        <w:ind w:left="360"/>
      </w:pPr>
      <w:r>
        <w:t>Hotararea nr 58 privind rectificarea si modificarea bugetului local al comunei Romos pe anul 2021</w:t>
      </w:r>
    </w:p>
    <w:p w:rsidR="00A3250C" w:rsidRDefault="00A3250C" w:rsidP="00BA2ED2">
      <w:pPr>
        <w:spacing w:after="0" w:line="240" w:lineRule="auto"/>
        <w:ind w:left="360"/>
      </w:pPr>
      <w:r>
        <w:t>Hotararea nr 57 privind aprobarea transformarii postului vacant din cadrul Compartimentului Agricol</w:t>
      </w:r>
    </w:p>
    <w:p w:rsidR="00A3250C" w:rsidRDefault="00A3250C" w:rsidP="00BA2ED2">
      <w:pPr>
        <w:spacing w:after="0" w:line="240" w:lineRule="auto"/>
        <w:ind w:left="360"/>
      </w:pPr>
      <w:r>
        <w:t>Hotararea nr 56 privind aprobarea documentatiei de dezmembrare a imobilului, teren situat in jud Hunedoara com Romos, extravilan sat Romos, S=3077335 mp, nr cadastral 63500</w:t>
      </w:r>
    </w:p>
    <w:p w:rsidR="00A3250C" w:rsidRDefault="00A3250C" w:rsidP="00BA2ED2">
      <w:pPr>
        <w:spacing w:after="0" w:line="240" w:lineRule="auto"/>
      </w:pPr>
    </w:p>
    <w:p w:rsidR="00A3250C" w:rsidRDefault="00A3250C" w:rsidP="00BA2ED2">
      <w:pPr>
        <w:spacing w:after="0" w:line="240" w:lineRule="auto"/>
        <w:ind w:left="360"/>
      </w:pPr>
      <w:r>
        <w:t>Hotararea nr 55 privind aprobarea regulamentului privind masurile metodologice organizatorice, termenele si circulatia proiectelor de hotarari supuse dezbateri si aprobarii CL Romos</w:t>
      </w:r>
    </w:p>
    <w:p w:rsidR="00A3250C" w:rsidRDefault="00A3250C" w:rsidP="00BA2ED2">
      <w:pPr>
        <w:spacing w:after="0" w:line="240" w:lineRule="auto"/>
        <w:ind w:left="360"/>
      </w:pPr>
      <w:r>
        <w:t>Hotararea nr 54 din 2021 privind aprobarea Studiului de fezabilitate, deviz general pt obiectivul de investitii ,,Infiintare retea alimentare cu apa potabila si infiintare retea de canalizare ape menajere, sat Pischinti si a indicatorilor tehnico-economici si a cererii de finantare</w:t>
      </w:r>
    </w:p>
    <w:p w:rsidR="00A3250C" w:rsidRDefault="00A3250C" w:rsidP="00BA2ED2">
      <w:pPr>
        <w:spacing w:after="0" w:line="240" w:lineRule="auto"/>
        <w:ind w:left="360"/>
      </w:pPr>
      <w:r>
        <w:t>Hotararea nr 53 din 2021 privind rectificarea bugetului local</w:t>
      </w:r>
    </w:p>
    <w:p w:rsidR="00A3250C" w:rsidRDefault="00A3250C" w:rsidP="00BA2ED2">
      <w:pPr>
        <w:spacing w:after="0" w:line="240" w:lineRule="auto"/>
        <w:ind w:left="360"/>
      </w:pPr>
      <w:r>
        <w:t>Hotararea nr 52 din 2021 privind actualizarea DALI pt obiectivul de investitii ,,Reabilitare drum comunalDC 48B” a indicatorilor tehnico-economici si a cererii de finantare</w:t>
      </w:r>
    </w:p>
    <w:p w:rsidR="00A3250C" w:rsidRDefault="00A3250C" w:rsidP="00BA2ED2">
      <w:pPr>
        <w:spacing w:after="0" w:line="240" w:lineRule="auto"/>
        <w:ind w:left="360"/>
      </w:pPr>
      <w:r>
        <w:t>Hotararea nr 51 din 2021 -reactualizarea Devizului General si a cheltuielilor neeligibile pt obiectivul de investii ,,Reabilitare drum comunal DC 49 Romos-Vaidei-Pischinti-Izvor Aurel Vlaicu si a cererii de finantare</w:t>
      </w:r>
    </w:p>
    <w:p w:rsidR="00A3250C" w:rsidRDefault="00A3250C" w:rsidP="00BA2ED2">
      <w:pPr>
        <w:spacing w:after="0" w:line="240" w:lineRule="auto"/>
        <w:ind w:left="360"/>
      </w:pPr>
      <w:r>
        <w:t>Hotararea nr 50 din 2021 privind alegerea presedintelui de sedinta</w:t>
      </w:r>
    </w:p>
    <w:p w:rsidR="00A3250C" w:rsidRDefault="00A3250C" w:rsidP="00BA2ED2">
      <w:pPr>
        <w:spacing w:after="0" w:line="240" w:lineRule="auto"/>
        <w:ind w:left="360"/>
      </w:pPr>
      <w:r>
        <w:t>Hotararea nr 49 din 2021 privind completarea programului anual al achizitiilor publice al comunei Romos, pt anul 2021</w:t>
      </w:r>
    </w:p>
    <w:p w:rsidR="00A3250C" w:rsidRDefault="00A3250C" w:rsidP="00BA2ED2">
      <w:pPr>
        <w:spacing w:after="0" w:line="240" w:lineRule="auto"/>
        <w:ind w:left="360"/>
      </w:pPr>
      <w:r>
        <w:t>Hotararea nr 48 din 2021 privind modificarea bugetului local al comunei Romos pe anul 2021</w:t>
      </w:r>
    </w:p>
    <w:p w:rsidR="00B45164" w:rsidRDefault="00B45164" w:rsidP="00BA2ED2">
      <w:pPr>
        <w:spacing w:after="0" w:line="240" w:lineRule="auto"/>
        <w:ind w:left="360"/>
      </w:pPr>
      <w:r>
        <w:t>Hotararea nr 47 din 2021 pt aprobarea regulamentului privind implementarea si eliberarea formatului unic al modelului card-legitimatie de parcare pt persoanele cu handicap</w:t>
      </w:r>
    </w:p>
    <w:p w:rsidR="00B45164" w:rsidRDefault="00B45164" w:rsidP="00BA2ED2">
      <w:pPr>
        <w:spacing w:after="0" w:line="240" w:lineRule="auto"/>
        <w:ind w:left="360"/>
      </w:pPr>
      <w:r>
        <w:lastRenderedPageBreak/>
        <w:t>Hotararea nr. 45 din 2021 privind rectificarea bugetului local pe anul 2021</w:t>
      </w:r>
    </w:p>
    <w:p w:rsidR="00B45164" w:rsidRDefault="00B45164" w:rsidP="00BA2ED2">
      <w:pPr>
        <w:spacing w:after="0" w:line="240" w:lineRule="auto"/>
        <w:ind w:left="360"/>
      </w:pPr>
      <w:r>
        <w:t>Hotararea nr. 44 din 2021 privind desemnarea pt anul scolar 2021-2022 a reprezentantului CL Romos in Consiliul de Administratie al Scolii Gimnaziale Romos</w:t>
      </w:r>
    </w:p>
    <w:p w:rsidR="00B45164" w:rsidRDefault="00B45164" w:rsidP="00BA2ED2">
      <w:pPr>
        <w:spacing w:after="0" w:line="240" w:lineRule="auto"/>
        <w:ind w:left="360"/>
      </w:pPr>
      <w:r>
        <w:t>Hotararea nr 43 din 2021 privind completarea programului anual al achizitiilor publice al comunei Romos, pentru anul 2021</w:t>
      </w:r>
    </w:p>
    <w:p w:rsidR="00B45164" w:rsidRDefault="00B45164" w:rsidP="00BA2ED2">
      <w:pPr>
        <w:spacing w:after="0" w:line="240" w:lineRule="auto"/>
        <w:ind w:left="360"/>
      </w:pPr>
      <w:r>
        <w:t>Hotararea nr. 42 din 2021 privind solicitarea prelungirii valabilitatii scrisorii de garantare nr. 474 din 28.08.2017 de la FNGCIMM SA IFN</w:t>
      </w:r>
    </w:p>
    <w:p w:rsidR="00B45164" w:rsidRDefault="00B45164" w:rsidP="00BA2ED2">
      <w:pPr>
        <w:spacing w:after="0" w:line="240" w:lineRule="auto"/>
        <w:ind w:left="360"/>
      </w:pPr>
      <w:r>
        <w:t>Hotararea nr. 41 din 2021 privind mandatarea doamnei Csatlos Koncz Daniela Mihaiela, Primar al Comunei Romos, sa reprezinte interesele Comunei Romos in Adunarea Generala a Asociatiei Grupul de Actiune Locala Valea Ampoiului – Valea Muresului</w:t>
      </w:r>
    </w:p>
    <w:p w:rsidR="00B45164" w:rsidRDefault="00B45164" w:rsidP="00BA2ED2">
      <w:pPr>
        <w:spacing w:after="0" w:line="240" w:lineRule="auto"/>
        <w:ind w:left="360"/>
      </w:pPr>
      <w:r w:rsidRPr="00B45164">
        <w:t>Hotararea nr. 40 din 2021 privind desemarea consilierilor locali din cadrul CL Romos care vor face parte din comisia de evaluare a performantelor profesionale individuale ale Secretarului General al Comunei Romos</w:t>
      </w:r>
    </w:p>
    <w:p w:rsidR="00B45164" w:rsidRDefault="00B45164" w:rsidP="00BA2ED2">
      <w:pPr>
        <w:spacing w:after="0" w:line="240" w:lineRule="auto"/>
        <w:ind w:left="360"/>
      </w:pPr>
      <w:r w:rsidRPr="00B45164">
        <w:t>Hotararea nr. 39 din 2021 privind desemnarea reprezentantului legal al proiectului derulat de Comuna Romos prin PNDR in relatia cu AFIR</w:t>
      </w:r>
    </w:p>
    <w:p w:rsidR="00B45164" w:rsidRDefault="00B45164" w:rsidP="00BA2ED2">
      <w:pPr>
        <w:spacing w:after="0" w:line="240" w:lineRule="auto"/>
        <w:ind w:left="360"/>
      </w:pPr>
      <w:r>
        <w:t>Hotararea nr. 38 din 2021 privind aprobarea modificarii indicatorilor tehnico-economici aprobati prin HCL nr. 27 din 2020</w:t>
      </w:r>
    </w:p>
    <w:p w:rsidR="00B45164" w:rsidRDefault="00B45164" w:rsidP="00BA2ED2">
      <w:pPr>
        <w:spacing w:after="0" w:line="240" w:lineRule="auto"/>
        <w:ind w:left="360"/>
      </w:pPr>
      <w:r>
        <w:t>Hotararea nr. 37 din 2021 privind modificarea titlului proiectului si a Acordului de Parteneriat, anexa la HCL nr. 28 din 2020, in vederea depunerii unui proiect in cadrul Programului Operational Infrastructura Mare 2014-2020</w:t>
      </w:r>
    </w:p>
    <w:p w:rsidR="00B45164" w:rsidRDefault="00B45164" w:rsidP="00BA2ED2">
      <w:pPr>
        <w:spacing w:after="0" w:line="240" w:lineRule="auto"/>
        <w:ind w:left="360"/>
      </w:pPr>
      <w:r>
        <w:t>Hotararea nr. 36 din 2021 privind alegerea presedintelui de sedinta</w:t>
      </w:r>
    </w:p>
    <w:p w:rsidR="00B45164" w:rsidRDefault="00B45164" w:rsidP="00BA2ED2">
      <w:pPr>
        <w:spacing w:after="0" w:line="240" w:lineRule="auto"/>
        <w:ind w:left="360"/>
      </w:pPr>
      <w:r>
        <w:t>HCL nr. 35-2021 privind abrogarea art.73 si art.83 din Anexa nr.1 la HCL Romos nr.35-2021</w:t>
      </w:r>
    </w:p>
    <w:p w:rsidR="00B45164" w:rsidRDefault="00B45164" w:rsidP="00BA2ED2">
      <w:pPr>
        <w:spacing w:after="0" w:line="240" w:lineRule="auto"/>
        <w:ind w:left="360"/>
      </w:pPr>
      <w:r>
        <w:t>HCL nr. 34-2021 privind modificarea bugetului local al Comunei Romos pe anul 2021</w:t>
      </w:r>
    </w:p>
    <w:p w:rsidR="00B45164" w:rsidRDefault="00B45164" w:rsidP="00BA2ED2">
      <w:pPr>
        <w:spacing w:after="0" w:line="240" w:lineRule="auto"/>
        <w:ind w:left="360"/>
      </w:pPr>
      <w:r>
        <w:t>HCL 33-2021 privind analiza stadiului de inscriere a datelor in registrul agricol pentru trimestrul II al anului 2021 si a stabilirii masurilor pentru eficientizarea acestei activitati</w:t>
      </w:r>
    </w:p>
    <w:p w:rsidR="00B45164" w:rsidRDefault="00B45164" w:rsidP="00BA2ED2">
      <w:pPr>
        <w:spacing w:after="0" w:line="240" w:lineRule="auto"/>
        <w:ind w:left="360"/>
      </w:pPr>
      <w:r>
        <w:t>HCL nr. 32-2021 privind analiza si aprobarea executiei bugetului local al Comunei Romos, intocmit pe sectiunea de Functionare si Sectiunea de Dezvoltare, pentru trim.II al anului 2021</w:t>
      </w:r>
    </w:p>
    <w:p w:rsidR="00B45164" w:rsidRDefault="00B45164" w:rsidP="00BA2ED2">
      <w:pPr>
        <w:spacing w:after="0" w:line="240" w:lineRule="auto"/>
        <w:ind w:left="360"/>
      </w:pPr>
      <w:r>
        <w:t>HCL 31-2021 privind completarea programului anual al achizitiilor publice al Comunei Romos, pentru anul 2021</w:t>
      </w:r>
    </w:p>
    <w:p w:rsidR="00B45164" w:rsidRDefault="00B45164" w:rsidP="00BA2ED2">
      <w:pPr>
        <w:spacing w:after="0" w:line="240" w:lineRule="auto"/>
        <w:ind w:left="360"/>
      </w:pPr>
      <w:r>
        <w:t>Hotararea nr. 30 din 2021 privind acordarea unui mandat special reprezentantului UAT Romos, in Adunarea Generala a ADI ,,Sistemul integrat de gestionare a deseurilor jud. HD”</w:t>
      </w:r>
    </w:p>
    <w:p w:rsidR="00B45164" w:rsidRDefault="00B45164" w:rsidP="00BA2ED2">
      <w:pPr>
        <w:spacing w:after="0" w:line="240" w:lineRule="auto"/>
        <w:ind w:left="360"/>
      </w:pPr>
      <w:r>
        <w:t>Hotararea nr. 29 din 2021 privind aprobarea modului de exercitare a dreptului de acces al furnizorilor de retele de comunicatii electronice si a altor categorii de entitati</w:t>
      </w:r>
    </w:p>
    <w:p w:rsidR="00B45164" w:rsidRDefault="00B45164" w:rsidP="00BA2ED2">
      <w:pPr>
        <w:spacing w:after="0" w:line="240" w:lineRule="auto"/>
        <w:ind w:left="360"/>
      </w:pPr>
      <w:r>
        <w:t>Hotararea nr. 28 din 2021 privind aprobarea incheierii contului de executie a bugetului local pe anul 2020</w:t>
      </w:r>
    </w:p>
    <w:p w:rsidR="00B45164" w:rsidRDefault="00B45164" w:rsidP="00BA2ED2">
      <w:pPr>
        <w:spacing w:after="0" w:line="240" w:lineRule="auto"/>
        <w:ind w:left="360"/>
      </w:pPr>
      <w:r>
        <w:t>Hotararea nr. 27 din 2021 privind aprobarea Regulamentului de organizare si functionare a CL Romos</w:t>
      </w:r>
    </w:p>
    <w:p w:rsidR="00B45164" w:rsidRDefault="00B45164" w:rsidP="00BA2ED2">
      <w:pPr>
        <w:spacing w:after="0" w:line="240" w:lineRule="auto"/>
        <w:ind w:left="360"/>
      </w:pPr>
      <w:r>
        <w:t>Hotararea nr. 26 din 2021 privind alegerea presedintelui de sedinta</w:t>
      </w:r>
    </w:p>
    <w:p w:rsidR="00B45164" w:rsidRDefault="00B45164" w:rsidP="00BA2ED2">
      <w:pPr>
        <w:spacing w:after="0" w:line="240" w:lineRule="auto"/>
        <w:ind w:left="360"/>
      </w:pPr>
      <w:r>
        <w:t>Hotararea nr 25 din 2021 privind analiza stadiului de inscriere a datelor in registrul agricol pt trim 1 al anului 2021 si a stabilirii masurilor pt eficientizarea acestei activitati</w:t>
      </w:r>
    </w:p>
    <w:p w:rsidR="00B45164" w:rsidRDefault="00B45164" w:rsidP="00BA2ED2">
      <w:pPr>
        <w:spacing w:after="0" w:line="240" w:lineRule="auto"/>
        <w:ind w:left="360"/>
      </w:pPr>
      <w:r>
        <w:t>Hotararea nr. 24 din 2021privind analiza si aprobarea executiei bugetului local al Comunei Romos, intocmite pe Sectiunea de Functionare si Sectiunea de Dezvoltare, pe trim 1-2021</w:t>
      </w:r>
    </w:p>
    <w:p w:rsidR="00B45164" w:rsidRDefault="00B45164" w:rsidP="00BA2ED2">
      <w:pPr>
        <w:spacing w:after="0" w:line="240" w:lineRule="auto"/>
        <w:ind w:left="360"/>
      </w:pPr>
      <w:r>
        <w:t>Hotararea nr 23 din 2021 privind indexarea impozitelor si taxelor locale pt anul fiscal 2022</w:t>
      </w:r>
    </w:p>
    <w:p w:rsidR="00B45164" w:rsidRDefault="00B45164" w:rsidP="00BA2ED2">
      <w:pPr>
        <w:spacing w:after="0" w:line="240" w:lineRule="auto"/>
        <w:ind w:left="360"/>
      </w:pPr>
      <w:r>
        <w:t>Hotararea nr 22 din 2021 pt modificarea valorii totale a investitiei, prevazute la art.5 din HCL nr. 41 din 29.07.2016 privind implementarea proiectului ,,Extinderi captare si retea alimentare cu apa comuna Romos, infiintare retea canalizare in sat Vaidei, comuna Romos, jud. HD</w:t>
      </w:r>
    </w:p>
    <w:p w:rsidR="00B45164" w:rsidRDefault="00B45164" w:rsidP="00BA2ED2">
      <w:pPr>
        <w:spacing w:after="0" w:line="240" w:lineRule="auto"/>
        <w:ind w:left="360"/>
      </w:pPr>
      <w:r>
        <w:t>Hotararea nr 21 din 2021 privind actualizarea Programului Anual al achizitiilor publice al Comunei Romos, pentru anul 2021</w:t>
      </w:r>
    </w:p>
    <w:p w:rsidR="00B45164" w:rsidRDefault="00B45164" w:rsidP="00BA2ED2">
      <w:pPr>
        <w:spacing w:after="0" w:line="240" w:lineRule="auto"/>
        <w:ind w:left="360"/>
      </w:pPr>
      <w:r>
        <w:lastRenderedPageBreak/>
        <w:t>Hotararea nr 20 din 2021 privind acordarea unei ,,Plachete onorifice’’ si a unui premiu aniversar, in suma de 1000 lei, de la bugetul local pe anul 2021, d-lui B. V. din comuna Romos, jud Hunedoara, veteran de razboi, la implinirea varstei de 100 de ani</w:t>
      </w:r>
    </w:p>
    <w:p w:rsidR="00B45164" w:rsidRDefault="00B45164" w:rsidP="00BA2ED2">
      <w:pPr>
        <w:spacing w:after="0" w:line="240" w:lineRule="auto"/>
        <w:ind w:left="360"/>
      </w:pPr>
      <w:r>
        <w:t>Hotararea nr 19 din 2021 privind aprobarea numarului de burse acordate elevilor din clasele de invatamant primar si gimnazial din unitatile scolare de pe raza comunie Romos precum si a cuantumului acestora, pe semestrul II, an scolar 2020-2021</w:t>
      </w:r>
    </w:p>
    <w:p w:rsidR="000445EB" w:rsidRDefault="000445EB" w:rsidP="00BA2ED2">
      <w:pPr>
        <w:spacing w:after="0" w:line="240" w:lineRule="auto"/>
        <w:ind w:left="360"/>
      </w:pPr>
      <w:r>
        <w:t>Hotararea nr 18 din 2021 privind aprobarea instrumentarii dosarului tehnic aferent cererii de sprijin pentru schema de ajutor de stat aferenta masurii 15 ,,Servicii de silvomediu, servicii climatice si conservarea padurilor’’, submasura 15.1 ,,Plati pentru angajamente de silvomediu’’ din cadrul PNDR 2014/2020, Sesiunea 3 din 2020</w:t>
      </w:r>
    </w:p>
    <w:p w:rsidR="000445EB" w:rsidRDefault="000445EB" w:rsidP="00BA2ED2">
      <w:pPr>
        <w:spacing w:after="0" w:line="240" w:lineRule="auto"/>
        <w:ind w:left="360"/>
      </w:pPr>
      <w:r>
        <w:t>Hotararea nr. 17 din 2021 privind adoptarea bugetului local al comunei Romos pe anul 2021 si a previziunilor pe anii 2022-2024</w:t>
      </w:r>
    </w:p>
    <w:p w:rsidR="000445EB" w:rsidRDefault="000445EB" w:rsidP="00BA2ED2">
      <w:pPr>
        <w:spacing w:after="0" w:line="240" w:lineRule="auto"/>
        <w:ind w:left="360"/>
      </w:pPr>
      <w:r>
        <w:t>Hotararea nr 16 din 31.03.2021 a Consiliului Local Romos privind actualizarea statului de functii al aparatului de specialitate al primarului comunei Romos, a Institutiilor publice Biblioteca si Camin Cultural aflate in subordinea Consiliului Local, implementarea proiectelor finantate din fonduri externe nerambursabile</w:t>
      </w:r>
    </w:p>
    <w:p w:rsidR="000445EB" w:rsidRDefault="000445EB" w:rsidP="00BA2ED2">
      <w:pPr>
        <w:spacing w:after="0" w:line="240" w:lineRule="auto"/>
        <w:ind w:left="360"/>
      </w:pPr>
      <w:r>
        <w:t>Hotararea nr 15 din 31.03.2021 a Consiliului Local Romos privind rezilierea contractului de concesiune nr. 1282 din 20.06.2019 privind terenul situat in Comuna Romos, Sat Romos, (Tabara Romos), inscris in CF 60514, nr topo 60514 Romos, avand suprafata de 9922 mp</w:t>
      </w:r>
    </w:p>
    <w:p w:rsidR="000445EB" w:rsidRDefault="000445EB" w:rsidP="00BA2ED2">
      <w:pPr>
        <w:spacing w:after="0" w:line="240" w:lineRule="auto"/>
        <w:ind w:left="360"/>
      </w:pPr>
      <w:r>
        <w:t>Hotararea nr 14 din 31.03.2021 a Consiliului Local Romos privind aprobarea documentatiei de dezmembrare a imobilului, teren situat in Judetul Hunedoara, Comuna Romos, extravilan Sat Romos, S=3077645 mp, nr. cadastral 61116</w:t>
      </w:r>
    </w:p>
    <w:p w:rsidR="000445EB" w:rsidRDefault="000445EB" w:rsidP="00BA2ED2">
      <w:pPr>
        <w:spacing w:after="0" w:line="240" w:lineRule="auto"/>
        <w:ind w:left="360"/>
      </w:pPr>
      <w:r>
        <w:t>Hotararea nr 13 din 31.03.2021 a Consiliului Local Romos privind modul de intocmire, completare si tinere la zi a registrului agricol</w:t>
      </w:r>
    </w:p>
    <w:p w:rsidR="000445EB" w:rsidRDefault="000445EB" w:rsidP="00BA2ED2">
      <w:pPr>
        <w:spacing w:after="0" w:line="240" w:lineRule="auto"/>
        <w:ind w:left="360"/>
      </w:pPr>
      <w:r>
        <w:t>Hotararea nr 12 din 31.03.2021 a Consiliului Local Romos privind aprobarea repartizarii profitului net pentru anul 2020 a Regiei Publice Locale Ocolul Silvic Valea Orastiei conform Ordonantei Guvernului nr 64/2001, cu modificarile si completarile ulterioare</w:t>
      </w:r>
    </w:p>
    <w:p w:rsidR="000445EB" w:rsidRDefault="000445EB" w:rsidP="00BA2ED2">
      <w:pPr>
        <w:spacing w:after="0" w:line="240" w:lineRule="auto"/>
        <w:ind w:left="360"/>
      </w:pPr>
      <w:r>
        <w:t>Hotararea nr 11 din 31.03.2021 a Consiliului Local Romos privind aprobarea prevederilor bugetului pe anul 2021 a Regiei Publice Locale Ocolul Silvic Valea Orastiei</w:t>
      </w:r>
    </w:p>
    <w:p w:rsidR="000445EB" w:rsidRDefault="000445EB" w:rsidP="00BA2ED2">
      <w:pPr>
        <w:spacing w:after="0" w:line="240" w:lineRule="auto"/>
        <w:ind w:left="360"/>
      </w:pPr>
      <w:r>
        <w:t>Hotararea nr 11 din 31.03.2021 a Consiliului Local Romos privind aprobarea prevederilor bugetului pe anul 2021 a Regiei Publice Locale Ocolul Silvic Valea Orastiei</w:t>
      </w:r>
    </w:p>
    <w:p w:rsidR="000445EB" w:rsidRDefault="000445EB" w:rsidP="00BA2ED2">
      <w:pPr>
        <w:spacing w:after="0" w:line="240" w:lineRule="auto"/>
        <w:ind w:left="360"/>
      </w:pPr>
      <w:r>
        <w:t>Hotararea nr 9 din 31.03.2021 a Consiliului Local Romos privind aprobarea tarifelor finale de prestare a serviciului de salubrizare in zona de colectare 3 Centru incluzand costurile C.M.I.D Barcea Mare</w:t>
      </w:r>
    </w:p>
    <w:p w:rsidR="000445EB" w:rsidRDefault="000445EB" w:rsidP="00BA2ED2">
      <w:pPr>
        <w:spacing w:after="0" w:line="240" w:lineRule="auto"/>
        <w:ind w:left="360"/>
      </w:pPr>
      <w:r>
        <w:t>Hotararea nr 8 din 31.03.2021 a Consiliului Local Romos privind alegerea presedintelui de sedinta</w:t>
      </w:r>
    </w:p>
    <w:p w:rsidR="000445EB" w:rsidRDefault="000445EB" w:rsidP="00BA2ED2">
      <w:pPr>
        <w:spacing w:after="0" w:line="240" w:lineRule="auto"/>
        <w:ind w:left="360"/>
      </w:pPr>
      <w:r>
        <w:t>HCL Romos nr 7/2021 privind aprobarea utilizarii partiale din excedentul anului 2020, in suma de 2.801.494,82 lei , in cadrul Sectiunii de Dezvoltare a bugetului local al comunei Romos pe anul 2021</w:t>
      </w:r>
    </w:p>
    <w:p w:rsidR="000445EB" w:rsidRDefault="000445EB" w:rsidP="00BA2ED2">
      <w:pPr>
        <w:spacing w:after="0" w:line="240" w:lineRule="auto"/>
        <w:ind w:left="360"/>
      </w:pPr>
      <w:r>
        <w:t>HCL Romos nr 6/2021 privind desemnarea reprezentantului legal al proiectului derulat de Comuna Romos prin Programul Național de Dezvoltare Rurala, în relația cu Agenția pentru Finantarea Investitiilor Rurale</w:t>
      </w:r>
    </w:p>
    <w:p w:rsidR="000445EB" w:rsidRDefault="000445EB" w:rsidP="00BA2ED2">
      <w:pPr>
        <w:spacing w:after="0" w:line="240" w:lineRule="auto"/>
        <w:ind w:left="360"/>
      </w:pPr>
      <w:r>
        <w:t>HCL Romos nr 5/2021 privind avizarea contractului-cadru vizând acoperirea costurilor nete pentru colectarea și transportul, stocarea temporară, sortarea și încredințarea în vederea valorificării deșeurilor care fac obiectul răspunderii extinse a producătorului din județul Hunedoara și a încheierii acestuia între ADI S.I.G.D. Hunedoara și diferite organizații de preluare a responsabilității (OIREP)</w:t>
      </w:r>
    </w:p>
    <w:p w:rsidR="000445EB" w:rsidRDefault="000445EB" w:rsidP="00BA2ED2">
      <w:pPr>
        <w:spacing w:after="0" w:line="240" w:lineRule="auto"/>
        <w:ind w:left="360"/>
      </w:pPr>
      <w:r>
        <w:t xml:space="preserve">HCL Romos nr 4/2021 Pentru punerea în aplicare a O.U.G. nr. 74/2018 pentru modificarea și completarea Legii nr. 211/2011 privind regimul deșeurilor, a Legii nr. 249/2015 privind modalitatea de gestionare a ambalajelor și a deșeurilor de ambalaje și a O.U.G. nr. 196/2005 privind Fondul </w:t>
      </w:r>
      <w:r>
        <w:lastRenderedPageBreak/>
        <w:t>pentru mediu, prin adiționarea Contractului de delegare a gestiunii serviciului de salubrizare în zona de colectare 3 Centru/Bârcea Mare nr. 1760/760/27.11.2018</w:t>
      </w:r>
    </w:p>
    <w:p w:rsidR="00BA2ED2" w:rsidRDefault="00BA2ED2" w:rsidP="00BA2ED2">
      <w:pPr>
        <w:spacing w:after="0" w:line="240" w:lineRule="auto"/>
        <w:ind w:left="360"/>
      </w:pPr>
      <w:r>
        <w:t>Anexa nr.1 la HCL 4-2021</w:t>
      </w:r>
    </w:p>
    <w:p w:rsidR="00BA2ED2" w:rsidRDefault="00BA2ED2" w:rsidP="00BA2ED2">
      <w:pPr>
        <w:spacing w:after="0" w:line="240" w:lineRule="auto"/>
        <w:ind w:left="360"/>
      </w:pPr>
      <w:r>
        <w:t>Anexa nr.2 HCL 4-2021</w:t>
      </w:r>
    </w:p>
    <w:p w:rsidR="00BA2ED2" w:rsidRDefault="00BA2ED2" w:rsidP="00BA2ED2">
      <w:pPr>
        <w:spacing w:after="0" w:line="240" w:lineRule="auto"/>
        <w:ind w:left="360"/>
      </w:pPr>
      <w:r>
        <w:t>Reg</w:t>
      </w:r>
      <w:r>
        <w:t>ulament serviciu de salubrizare</w:t>
      </w:r>
    </w:p>
    <w:p w:rsidR="000445EB" w:rsidRDefault="000445EB" w:rsidP="00BA2ED2">
      <w:pPr>
        <w:spacing w:after="0" w:line="240" w:lineRule="auto"/>
        <w:ind w:left="360"/>
      </w:pPr>
      <w:r>
        <w:t>HCL Romos privind aprobarea organizarii retelei scolare pentru invatamantul preuniversitar, de pe raza comunei Romos pentru anul scolar 2021-2022</w:t>
      </w:r>
    </w:p>
    <w:p w:rsidR="000445EB" w:rsidRDefault="000445EB" w:rsidP="00BA2ED2">
      <w:pPr>
        <w:spacing w:after="0" w:line="240" w:lineRule="auto"/>
        <w:ind w:left="360"/>
      </w:pPr>
      <w:r>
        <w:t>Hotararea nr. 2 din data de 27.01.2021 privind solicitarea prelungirii valabilitatii scrisorii de garantare nr. 474 din 28.08.2017 de la FNGCIMM SA IFN in valoare de 2.200.000 lei, de la data de 09.08.2021 -09.11.2021</w:t>
      </w:r>
    </w:p>
    <w:p w:rsidR="000445EB" w:rsidRDefault="000445EB" w:rsidP="00BA2ED2">
      <w:pPr>
        <w:spacing w:after="0" w:line="240" w:lineRule="auto"/>
        <w:ind w:left="360"/>
      </w:pPr>
      <w:r>
        <w:t>Hotarea nr.1 din data de 27.01.2021 privind aprobarea preturilor pentru serviciile de exploatare forestiera, transport, incarcat, descarcat, sortat, material lemnos pentru Comuna Romos</w:t>
      </w:r>
    </w:p>
    <w:p w:rsidR="000445EB" w:rsidRDefault="000445EB" w:rsidP="00BA2ED2">
      <w:pPr>
        <w:spacing w:after="0" w:line="240" w:lineRule="auto"/>
      </w:pPr>
    </w:p>
    <w:p w:rsidR="000445EB" w:rsidRDefault="000445EB" w:rsidP="00BA2ED2">
      <w:pPr>
        <w:spacing w:after="0" w:line="240" w:lineRule="auto"/>
      </w:pPr>
    </w:p>
    <w:p w:rsidR="00B45164" w:rsidRDefault="00B45164" w:rsidP="00BA2ED2">
      <w:pPr>
        <w:spacing w:after="0" w:line="240" w:lineRule="auto"/>
      </w:pPr>
    </w:p>
    <w:p w:rsidR="00B45164" w:rsidRDefault="00B45164" w:rsidP="00BA2ED2">
      <w:pPr>
        <w:spacing w:after="0" w:line="240" w:lineRule="auto"/>
      </w:pPr>
    </w:p>
    <w:p w:rsidR="00B45164" w:rsidRDefault="00B45164" w:rsidP="00BA2ED2">
      <w:pPr>
        <w:spacing w:after="0" w:line="240" w:lineRule="auto"/>
      </w:pPr>
    </w:p>
    <w:p w:rsidR="00B45164" w:rsidRDefault="00B45164" w:rsidP="00BA2ED2">
      <w:pPr>
        <w:spacing w:after="0" w:line="240" w:lineRule="auto"/>
      </w:pPr>
    </w:p>
    <w:p w:rsidR="00B45164" w:rsidRDefault="00B45164" w:rsidP="00BA2ED2">
      <w:pPr>
        <w:spacing w:after="0" w:line="240" w:lineRule="auto"/>
      </w:pPr>
    </w:p>
    <w:p w:rsidR="00B45164" w:rsidRDefault="00B45164" w:rsidP="00BA2ED2">
      <w:pPr>
        <w:spacing w:after="0" w:line="240" w:lineRule="auto"/>
      </w:pPr>
    </w:p>
    <w:p w:rsidR="00A3250C" w:rsidRDefault="00A3250C" w:rsidP="00BA2ED2">
      <w:pPr>
        <w:spacing w:after="0" w:line="240" w:lineRule="auto"/>
      </w:pPr>
    </w:p>
    <w:p w:rsidR="00A3250C" w:rsidRDefault="00A3250C" w:rsidP="00BA2ED2">
      <w:pPr>
        <w:spacing w:after="0" w:line="240" w:lineRule="auto"/>
      </w:pPr>
    </w:p>
    <w:p w:rsidR="00A3250C" w:rsidRPr="00A3250C" w:rsidRDefault="00A3250C" w:rsidP="00BA2ED2">
      <w:pPr>
        <w:spacing w:after="0" w:line="240" w:lineRule="auto"/>
      </w:pPr>
    </w:p>
    <w:bookmarkEnd w:id="0"/>
    <w:p w:rsidR="00A3250C" w:rsidRPr="00A3250C" w:rsidRDefault="00A3250C" w:rsidP="00BA2ED2">
      <w:pPr>
        <w:pStyle w:val="Heading1"/>
        <w:shd w:val="clear" w:color="auto" w:fill="FCFCFC"/>
        <w:spacing w:before="0" w:beforeAutospacing="0" w:after="0" w:afterAutospacing="0"/>
        <w:textAlignment w:val="baseline"/>
        <w:rPr>
          <w:rFonts w:ascii="Helvetica" w:hAnsi="Helvetica" w:cs="Helvetica"/>
          <w:b w:val="0"/>
          <w:bCs w:val="0"/>
          <w:color w:val="3B3B3B"/>
          <w:sz w:val="30"/>
          <w:szCs w:val="30"/>
        </w:rPr>
      </w:pPr>
    </w:p>
    <w:sectPr w:rsidR="00A3250C" w:rsidRPr="00A325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F5DB4"/>
    <w:multiLevelType w:val="hybridMultilevel"/>
    <w:tmpl w:val="2F368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7919C3"/>
    <w:multiLevelType w:val="hybridMultilevel"/>
    <w:tmpl w:val="10A4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070019"/>
    <w:multiLevelType w:val="hybridMultilevel"/>
    <w:tmpl w:val="C20A9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186BF9"/>
    <w:multiLevelType w:val="hybridMultilevel"/>
    <w:tmpl w:val="FBD0F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6C7"/>
    <w:rsid w:val="000445EB"/>
    <w:rsid w:val="00A3250C"/>
    <w:rsid w:val="00B45164"/>
    <w:rsid w:val="00B576C7"/>
    <w:rsid w:val="00BA2ED2"/>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3250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250C"/>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A3250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3250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250C"/>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A325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9466">
      <w:bodyDiv w:val="1"/>
      <w:marLeft w:val="0"/>
      <w:marRight w:val="0"/>
      <w:marTop w:val="0"/>
      <w:marBottom w:val="0"/>
      <w:divBdr>
        <w:top w:val="none" w:sz="0" w:space="0" w:color="auto"/>
        <w:left w:val="none" w:sz="0" w:space="0" w:color="auto"/>
        <w:bottom w:val="none" w:sz="0" w:space="0" w:color="auto"/>
        <w:right w:val="none" w:sz="0" w:space="0" w:color="auto"/>
      </w:divBdr>
    </w:div>
    <w:div w:id="131334953">
      <w:bodyDiv w:val="1"/>
      <w:marLeft w:val="0"/>
      <w:marRight w:val="0"/>
      <w:marTop w:val="0"/>
      <w:marBottom w:val="0"/>
      <w:divBdr>
        <w:top w:val="none" w:sz="0" w:space="0" w:color="auto"/>
        <w:left w:val="none" w:sz="0" w:space="0" w:color="auto"/>
        <w:bottom w:val="none" w:sz="0" w:space="0" w:color="auto"/>
        <w:right w:val="none" w:sz="0" w:space="0" w:color="auto"/>
      </w:divBdr>
    </w:div>
    <w:div w:id="165218630">
      <w:bodyDiv w:val="1"/>
      <w:marLeft w:val="0"/>
      <w:marRight w:val="0"/>
      <w:marTop w:val="0"/>
      <w:marBottom w:val="0"/>
      <w:divBdr>
        <w:top w:val="none" w:sz="0" w:space="0" w:color="auto"/>
        <w:left w:val="none" w:sz="0" w:space="0" w:color="auto"/>
        <w:bottom w:val="none" w:sz="0" w:space="0" w:color="auto"/>
        <w:right w:val="none" w:sz="0" w:space="0" w:color="auto"/>
      </w:divBdr>
    </w:div>
    <w:div w:id="198856934">
      <w:bodyDiv w:val="1"/>
      <w:marLeft w:val="0"/>
      <w:marRight w:val="0"/>
      <w:marTop w:val="0"/>
      <w:marBottom w:val="0"/>
      <w:divBdr>
        <w:top w:val="none" w:sz="0" w:space="0" w:color="auto"/>
        <w:left w:val="none" w:sz="0" w:space="0" w:color="auto"/>
        <w:bottom w:val="none" w:sz="0" w:space="0" w:color="auto"/>
        <w:right w:val="none" w:sz="0" w:space="0" w:color="auto"/>
      </w:divBdr>
    </w:div>
    <w:div w:id="214968599">
      <w:bodyDiv w:val="1"/>
      <w:marLeft w:val="0"/>
      <w:marRight w:val="0"/>
      <w:marTop w:val="0"/>
      <w:marBottom w:val="0"/>
      <w:divBdr>
        <w:top w:val="none" w:sz="0" w:space="0" w:color="auto"/>
        <w:left w:val="none" w:sz="0" w:space="0" w:color="auto"/>
        <w:bottom w:val="none" w:sz="0" w:space="0" w:color="auto"/>
        <w:right w:val="none" w:sz="0" w:space="0" w:color="auto"/>
      </w:divBdr>
    </w:div>
    <w:div w:id="254245972">
      <w:bodyDiv w:val="1"/>
      <w:marLeft w:val="0"/>
      <w:marRight w:val="0"/>
      <w:marTop w:val="0"/>
      <w:marBottom w:val="0"/>
      <w:divBdr>
        <w:top w:val="none" w:sz="0" w:space="0" w:color="auto"/>
        <w:left w:val="none" w:sz="0" w:space="0" w:color="auto"/>
        <w:bottom w:val="none" w:sz="0" w:space="0" w:color="auto"/>
        <w:right w:val="none" w:sz="0" w:space="0" w:color="auto"/>
      </w:divBdr>
    </w:div>
    <w:div w:id="259800045">
      <w:bodyDiv w:val="1"/>
      <w:marLeft w:val="0"/>
      <w:marRight w:val="0"/>
      <w:marTop w:val="0"/>
      <w:marBottom w:val="0"/>
      <w:divBdr>
        <w:top w:val="none" w:sz="0" w:space="0" w:color="auto"/>
        <w:left w:val="none" w:sz="0" w:space="0" w:color="auto"/>
        <w:bottom w:val="none" w:sz="0" w:space="0" w:color="auto"/>
        <w:right w:val="none" w:sz="0" w:space="0" w:color="auto"/>
      </w:divBdr>
    </w:div>
    <w:div w:id="275986609">
      <w:bodyDiv w:val="1"/>
      <w:marLeft w:val="0"/>
      <w:marRight w:val="0"/>
      <w:marTop w:val="0"/>
      <w:marBottom w:val="0"/>
      <w:divBdr>
        <w:top w:val="none" w:sz="0" w:space="0" w:color="auto"/>
        <w:left w:val="none" w:sz="0" w:space="0" w:color="auto"/>
        <w:bottom w:val="none" w:sz="0" w:space="0" w:color="auto"/>
        <w:right w:val="none" w:sz="0" w:space="0" w:color="auto"/>
      </w:divBdr>
    </w:div>
    <w:div w:id="287128346">
      <w:bodyDiv w:val="1"/>
      <w:marLeft w:val="0"/>
      <w:marRight w:val="0"/>
      <w:marTop w:val="0"/>
      <w:marBottom w:val="0"/>
      <w:divBdr>
        <w:top w:val="none" w:sz="0" w:space="0" w:color="auto"/>
        <w:left w:val="none" w:sz="0" w:space="0" w:color="auto"/>
        <w:bottom w:val="none" w:sz="0" w:space="0" w:color="auto"/>
        <w:right w:val="none" w:sz="0" w:space="0" w:color="auto"/>
      </w:divBdr>
    </w:div>
    <w:div w:id="392654197">
      <w:bodyDiv w:val="1"/>
      <w:marLeft w:val="0"/>
      <w:marRight w:val="0"/>
      <w:marTop w:val="0"/>
      <w:marBottom w:val="0"/>
      <w:divBdr>
        <w:top w:val="none" w:sz="0" w:space="0" w:color="auto"/>
        <w:left w:val="none" w:sz="0" w:space="0" w:color="auto"/>
        <w:bottom w:val="none" w:sz="0" w:space="0" w:color="auto"/>
        <w:right w:val="none" w:sz="0" w:space="0" w:color="auto"/>
      </w:divBdr>
    </w:div>
    <w:div w:id="453250947">
      <w:bodyDiv w:val="1"/>
      <w:marLeft w:val="0"/>
      <w:marRight w:val="0"/>
      <w:marTop w:val="0"/>
      <w:marBottom w:val="0"/>
      <w:divBdr>
        <w:top w:val="none" w:sz="0" w:space="0" w:color="auto"/>
        <w:left w:val="none" w:sz="0" w:space="0" w:color="auto"/>
        <w:bottom w:val="none" w:sz="0" w:space="0" w:color="auto"/>
        <w:right w:val="none" w:sz="0" w:space="0" w:color="auto"/>
      </w:divBdr>
    </w:div>
    <w:div w:id="465397900">
      <w:bodyDiv w:val="1"/>
      <w:marLeft w:val="0"/>
      <w:marRight w:val="0"/>
      <w:marTop w:val="0"/>
      <w:marBottom w:val="0"/>
      <w:divBdr>
        <w:top w:val="none" w:sz="0" w:space="0" w:color="auto"/>
        <w:left w:val="none" w:sz="0" w:space="0" w:color="auto"/>
        <w:bottom w:val="none" w:sz="0" w:space="0" w:color="auto"/>
        <w:right w:val="none" w:sz="0" w:space="0" w:color="auto"/>
      </w:divBdr>
    </w:div>
    <w:div w:id="479538104">
      <w:bodyDiv w:val="1"/>
      <w:marLeft w:val="0"/>
      <w:marRight w:val="0"/>
      <w:marTop w:val="0"/>
      <w:marBottom w:val="0"/>
      <w:divBdr>
        <w:top w:val="none" w:sz="0" w:space="0" w:color="auto"/>
        <w:left w:val="none" w:sz="0" w:space="0" w:color="auto"/>
        <w:bottom w:val="none" w:sz="0" w:space="0" w:color="auto"/>
        <w:right w:val="none" w:sz="0" w:space="0" w:color="auto"/>
      </w:divBdr>
    </w:div>
    <w:div w:id="485439152">
      <w:bodyDiv w:val="1"/>
      <w:marLeft w:val="0"/>
      <w:marRight w:val="0"/>
      <w:marTop w:val="0"/>
      <w:marBottom w:val="0"/>
      <w:divBdr>
        <w:top w:val="none" w:sz="0" w:space="0" w:color="auto"/>
        <w:left w:val="none" w:sz="0" w:space="0" w:color="auto"/>
        <w:bottom w:val="none" w:sz="0" w:space="0" w:color="auto"/>
        <w:right w:val="none" w:sz="0" w:space="0" w:color="auto"/>
      </w:divBdr>
    </w:div>
    <w:div w:id="504520712">
      <w:bodyDiv w:val="1"/>
      <w:marLeft w:val="0"/>
      <w:marRight w:val="0"/>
      <w:marTop w:val="0"/>
      <w:marBottom w:val="0"/>
      <w:divBdr>
        <w:top w:val="none" w:sz="0" w:space="0" w:color="auto"/>
        <w:left w:val="none" w:sz="0" w:space="0" w:color="auto"/>
        <w:bottom w:val="none" w:sz="0" w:space="0" w:color="auto"/>
        <w:right w:val="none" w:sz="0" w:space="0" w:color="auto"/>
      </w:divBdr>
    </w:div>
    <w:div w:id="506402443">
      <w:bodyDiv w:val="1"/>
      <w:marLeft w:val="0"/>
      <w:marRight w:val="0"/>
      <w:marTop w:val="0"/>
      <w:marBottom w:val="0"/>
      <w:divBdr>
        <w:top w:val="none" w:sz="0" w:space="0" w:color="auto"/>
        <w:left w:val="none" w:sz="0" w:space="0" w:color="auto"/>
        <w:bottom w:val="none" w:sz="0" w:space="0" w:color="auto"/>
        <w:right w:val="none" w:sz="0" w:space="0" w:color="auto"/>
      </w:divBdr>
    </w:div>
    <w:div w:id="519511027">
      <w:bodyDiv w:val="1"/>
      <w:marLeft w:val="0"/>
      <w:marRight w:val="0"/>
      <w:marTop w:val="0"/>
      <w:marBottom w:val="0"/>
      <w:divBdr>
        <w:top w:val="none" w:sz="0" w:space="0" w:color="auto"/>
        <w:left w:val="none" w:sz="0" w:space="0" w:color="auto"/>
        <w:bottom w:val="none" w:sz="0" w:space="0" w:color="auto"/>
        <w:right w:val="none" w:sz="0" w:space="0" w:color="auto"/>
      </w:divBdr>
    </w:div>
    <w:div w:id="540942366">
      <w:bodyDiv w:val="1"/>
      <w:marLeft w:val="0"/>
      <w:marRight w:val="0"/>
      <w:marTop w:val="0"/>
      <w:marBottom w:val="0"/>
      <w:divBdr>
        <w:top w:val="none" w:sz="0" w:space="0" w:color="auto"/>
        <w:left w:val="none" w:sz="0" w:space="0" w:color="auto"/>
        <w:bottom w:val="none" w:sz="0" w:space="0" w:color="auto"/>
        <w:right w:val="none" w:sz="0" w:space="0" w:color="auto"/>
      </w:divBdr>
    </w:div>
    <w:div w:id="586773913">
      <w:bodyDiv w:val="1"/>
      <w:marLeft w:val="0"/>
      <w:marRight w:val="0"/>
      <w:marTop w:val="0"/>
      <w:marBottom w:val="0"/>
      <w:divBdr>
        <w:top w:val="none" w:sz="0" w:space="0" w:color="auto"/>
        <w:left w:val="none" w:sz="0" w:space="0" w:color="auto"/>
        <w:bottom w:val="none" w:sz="0" w:space="0" w:color="auto"/>
        <w:right w:val="none" w:sz="0" w:space="0" w:color="auto"/>
      </w:divBdr>
    </w:div>
    <w:div w:id="618612471">
      <w:bodyDiv w:val="1"/>
      <w:marLeft w:val="0"/>
      <w:marRight w:val="0"/>
      <w:marTop w:val="0"/>
      <w:marBottom w:val="0"/>
      <w:divBdr>
        <w:top w:val="none" w:sz="0" w:space="0" w:color="auto"/>
        <w:left w:val="none" w:sz="0" w:space="0" w:color="auto"/>
        <w:bottom w:val="none" w:sz="0" w:space="0" w:color="auto"/>
        <w:right w:val="none" w:sz="0" w:space="0" w:color="auto"/>
      </w:divBdr>
    </w:div>
    <w:div w:id="621426631">
      <w:bodyDiv w:val="1"/>
      <w:marLeft w:val="0"/>
      <w:marRight w:val="0"/>
      <w:marTop w:val="0"/>
      <w:marBottom w:val="0"/>
      <w:divBdr>
        <w:top w:val="none" w:sz="0" w:space="0" w:color="auto"/>
        <w:left w:val="none" w:sz="0" w:space="0" w:color="auto"/>
        <w:bottom w:val="none" w:sz="0" w:space="0" w:color="auto"/>
        <w:right w:val="none" w:sz="0" w:space="0" w:color="auto"/>
      </w:divBdr>
    </w:div>
    <w:div w:id="624964184">
      <w:bodyDiv w:val="1"/>
      <w:marLeft w:val="0"/>
      <w:marRight w:val="0"/>
      <w:marTop w:val="0"/>
      <w:marBottom w:val="0"/>
      <w:divBdr>
        <w:top w:val="none" w:sz="0" w:space="0" w:color="auto"/>
        <w:left w:val="none" w:sz="0" w:space="0" w:color="auto"/>
        <w:bottom w:val="none" w:sz="0" w:space="0" w:color="auto"/>
        <w:right w:val="none" w:sz="0" w:space="0" w:color="auto"/>
      </w:divBdr>
    </w:div>
    <w:div w:id="653221698">
      <w:bodyDiv w:val="1"/>
      <w:marLeft w:val="0"/>
      <w:marRight w:val="0"/>
      <w:marTop w:val="0"/>
      <w:marBottom w:val="0"/>
      <w:divBdr>
        <w:top w:val="none" w:sz="0" w:space="0" w:color="auto"/>
        <w:left w:val="none" w:sz="0" w:space="0" w:color="auto"/>
        <w:bottom w:val="none" w:sz="0" w:space="0" w:color="auto"/>
        <w:right w:val="none" w:sz="0" w:space="0" w:color="auto"/>
      </w:divBdr>
    </w:div>
    <w:div w:id="668406609">
      <w:bodyDiv w:val="1"/>
      <w:marLeft w:val="0"/>
      <w:marRight w:val="0"/>
      <w:marTop w:val="0"/>
      <w:marBottom w:val="0"/>
      <w:divBdr>
        <w:top w:val="none" w:sz="0" w:space="0" w:color="auto"/>
        <w:left w:val="none" w:sz="0" w:space="0" w:color="auto"/>
        <w:bottom w:val="none" w:sz="0" w:space="0" w:color="auto"/>
        <w:right w:val="none" w:sz="0" w:space="0" w:color="auto"/>
      </w:divBdr>
    </w:div>
    <w:div w:id="694309072">
      <w:bodyDiv w:val="1"/>
      <w:marLeft w:val="0"/>
      <w:marRight w:val="0"/>
      <w:marTop w:val="0"/>
      <w:marBottom w:val="0"/>
      <w:divBdr>
        <w:top w:val="none" w:sz="0" w:space="0" w:color="auto"/>
        <w:left w:val="none" w:sz="0" w:space="0" w:color="auto"/>
        <w:bottom w:val="none" w:sz="0" w:space="0" w:color="auto"/>
        <w:right w:val="none" w:sz="0" w:space="0" w:color="auto"/>
      </w:divBdr>
    </w:div>
    <w:div w:id="724178366">
      <w:bodyDiv w:val="1"/>
      <w:marLeft w:val="0"/>
      <w:marRight w:val="0"/>
      <w:marTop w:val="0"/>
      <w:marBottom w:val="0"/>
      <w:divBdr>
        <w:top w:val="none" w:sz="0" w:space="0" w:color="auto"/>
        <w:left w:val="none" w:sz="0" w:space="0" w:color="auto"/>
        <w:bottom w:val="none" w:sz="0" w:space="0" w:color="auto"/>
        <w:right w:val="none" w:sz="0" w:space="0" w:color="auto"/>
      </w:divBdr>
    </w:div>
    <w:div w:id="732386407">
      <w:bodyDiv w:val="1"/>
      <w:marLeft w:val="0"/>
      <w:marRight w:val="0"/>
      <w:marTop w:val="0"/>
      <w:marBottom w:val="0"/>
      <w:divBdr>
        <w:top w:val="none" w:sz="0" w:space="0" w:color="auto"/>
        <w:left w:val="none" w:sz="0" w:space="0" w:color="auto"/>
        <w:bottom w:val="none" w:sz="0" w:space="0" w:color="auto"/>
        <w:right w:val="none" w:sz="0" w:space="0" w:color="auto"/>
      </w:divBdr>
    </w:div>
    <w:div w:id="750661771">
      <w:bodyDiv w:val="1"/>
      <w:marLeft w:val="0"/>
      <w:marRight w:val="0"/>
      <w:marTop w:val="0"/>
      <w:marBottom w:val="0"/>
      <w:divBdr>
        <w:top w:val="none" w:sz="0" w:space="0" w:color="auto"/>
        <w:left w:val="none" w:sz="0" w:space="0" w:color="auto"/>
        <w:bottom w:val="none" w:sz="0" w:space="0" w:color="auto"/>
        <w:right w:val="none" w:sz="0" w:space="0" w:color="auto"/>
      </w:divBdr>
    </w:div>
    <w:div w:id="759527586">
      <w:bodyDiv w:val="1"/>
      <w:marLeft w:val="0"/>
      <w:marRight w:val="0"/>
      <w:marTop w:val="0"/>
      <w:marBottom w:val="0"/>
      <w:divBdr>
        <w:top w:val="none" w:sz="0" w:space="0" w:color="auto"/>
        <w:left w:val="none" w:sz="0" w:space="0" w:color="auto"/>
        <w:bottom w:val="none" w:sz="0" w:space="0" w:color="auto"/>
        <w:right w:val="none" w:sz="0" w:space="0" w:color="auto"/>
      </w:divBdr>
    </w:div>
    <w:div w:id="781923356">
      <w:bodyDiv w:val="1"/>
      <w:marLeft w:val="0"/>
      <w:marRight w:val="0"/>
      <w:marTop w:val="0"/>
      <w:marBottom w:val="0"/>
      <w:divBdr>
        <w:top w:val="none" w:sz="0" w:space="0" w:color="auto"/>
        <w:left w:val="none" w:sz="0" w:space="0" w:color="auto"/>
        <w:bottom w:val="none" w:sz="0" w:space="0" w:color="auto"/>
        <w:right w:val="none" w:sz="0" w:space="0" w:color="auto"/>
      </w:divBdr>
    </w:div>
    <w:div w:id="786510031">
      <w:bodyDiv w:val="1"/>
      <w:marLeft w:val="0"/>
      <w:marRight w:val="0"/>
      <w:marTop w:val="0"/>
      <w:marBottom w:val="0"/>
      <w:divBdr>
        <w:top w:val="none" w:sz="0" w:space="0" w:color="auto"/>
        <w:left w:val="none" w:sz="0" w:space="0" w:color="auto"/>
        <w:bottom w:val="none" w:sz="0" w:space="0" w:color="auto"/>
        <w:right w:val="none" w:sz="0" w:space="0" w:color="auto"/>
      </w:divBdr>
    </w:div>
    <w:div w:id="786894286">
      <w:bodyDiv w:val="1"/>
      <w:marLeft w:val="0"/>
      <w:marRight w:val="0"/>
      <w:marTop w:val="0"/>
      <w:marBottom w:val="0"/>
      <w:divBdr>
        <w:top w:val="none" w:sz="0" w:space="0" w:color="auto"/>
        <w:left w:val="none" w:sz="0" w:space="0" w:color="auto"/>
        <w:bottom w:val="none" w:sz="0" w:space="0" w:color="auto"/>
        <w:right w:val="none" w:sz="0" w:space="0" w:color="auto"/>
      </w:divBdr>
      <w:divsChild>
        <w:div w:id="88045964">
          <w:marLeft w:val="0"/>
          <w:marRight w:val="0"/>
          <w:marTop w:val="300"/>
          <w:marBottom w:val="300"/>
          <w:divBdr>
            <w:top w:val="none" w:sz="0" w:space="0" w:color="auto"/>
            <w:left w:val="none" w:sz="0" w:space="0" w:color="auto"/>
            <w:bottom w:val="none" w:sz="0" w:space="0" w:color="auto"/>
            <w:right w:val="none" w:sz="0" w:space="0" w:color="auto"/>
          </w:divBdr>
        </w:div>
      </w:divsChild>
    </w:div>
    <w:div w:id="810054499">
      <w:bodyDiv w:val="1"/>
      <w:marLeft w:val="0"/>
      <w:marRight w:val="0"/>
      <w:marTop w:val="0"/>
      <w:marBottom w:val="0"/>
      <w:divBdr>
        <w:top w:val="none" w:sz="0" w:space="0" w:color="auto"/>
        <w:left w:val="none" w:sz="0" w:space="0" w:color="auto"/>
        <w:bottom w:val="none" w:sz="0" w:space="0" w:color="auto"/>
        <w:right w:val="none" w:sz="0" w:space="0" w:color="auto"/>
      </w:divBdr>
    </w:div>
    <w:div w:id="818301045">
      <w:bodyDiv w:val="1"/>
      <w:marLeft w:val="0"/>
      <w:marRight w:val="0"/>
      <w:marTop w:val="0"/>
      <w:marBottom w:val="0"/>
      <w:divBdr>
        <w:top w:val="none" w:sz="0" w:space="0" w:color="auto"/>
        <w:left w:val="none" w:sz="0" w:space="0" w:color="auto"/>
        <w:bottom w:val="none" w:sz="0" w:space="0" w:color="auto"/>
        <w:right w:val="none" w:sz="0" w:space="0" w:color="auto"/>
      </w:divBdr>
    </w:div>
    <w:div w:id="852643911">
      <w:bodyDiv w:val="1"/>
      <w:marLeft w:val="0"/>
      <w:marRight w:val="0"/>
      <w:marTop w:val="0"/>
      <w:marBottom w:val="0"/>
      <w:divBdr>
        <w:top w:val="none" w:sz="0" w:space="0" w:color="auto"/>
        <w:left w:val="none" w:sz="0" w:space="0" w:color="auto"/>
        <w:bottom w:val="none" w:sz="0" w:space="0" w:color="auto"/>
        <w:right w:val="none" w:sz="0" w:space="0" w:color="auto"/>
      </w:divBdr>
    </w:div>
    <w:div w:id="863789132">
      <w:bodyDiv w:val="1"/>
      <w:marLeft w:val="0"/>
      <w:marRight w:val="0"/>
      <w:marTop w:val="0"/>
      <w:marBottom w:val="0"/>
      <w:divBdr>
        <w:top w:val="none" w:sz="0" w:space="0" w:color="auto"/>
        <w:left w:val="none" w:sz="0" w:space="0" w:color="auto"/>
        <w:bottom w:val="none" w:sz="0" w:space="0" w:color="auto"/>
        <w:right w:val="none" w:sz="0" w:space="0" w:color="auto"/>
      </w:divBdr>
    </w:div>
    <w:div w:id="913316389">
      <w:bodyDiv w:val="1"/>
      <w:marLeft w:val="0"/>
      <w:marRight w:val="0"/>
      <w:marTop w:val="0"/>
      <w:marBottom w:val="0"/>
      <w:divBdr>
        <w:top w:val="none" w:sz="0" w:space="0" w:color="auto"/>
        <w:left w:val="none" w:sz="0" w:space="0" w:color="auto"/>
        <w:bottom w:val="none" w:sz="0" w:space="0" w:color="auto"/>
        <w:right w:val="none" w:sz="0" w:space="0" w:color="auto"/>
      </w:divBdr>
    </w:div>
    <w:div w:id="931088783">
      <w:bodyDiv w:val="1"/>
      <w:marLeft w:val="0"/>
      <w:marRight w:val="0"/>
      <w:marTop w:val="0"/>
      <w:marBottom w:val="0"/>
      <w:divBdr>
        <w:top w:val="none" w:sz="0" w:space="0" w:color="auto"/>
        <w:left w:val="none" w:sz="0" w:space="0" w:color="auto"/>
        <w:bottom w:val="none" w:sz="0" w:space="0" w:color="auto"/>
        <w:right w:val="none" w:sz="0" w:space="0" w:color="auto"/>
      </w:divBdr>
    </w:div>
    <w:div w:id="1048723637">
      <w:bodyDiv w:val="1"/>
      <w:marLeft w:val="0"/>
      <w:marRight w:val="0"/>
      <w:marTop w:val="0"/>
      <w:marBottom w:val="0"/>
      <w:divBdr>
        <w:top w:val="none" w:sz="0" w:space="0" w:color="auto"/>
        <w:left w:val="none" w:sz="0" w:space="0" w:color="auto"/>
        <w:bottom w:val="none" w:sz="0" w:space="0" w:color="auto"/>
        <w:right w:val="none" w:sz="0" w:space="0" w:color="auto"/>
      </w:divBdr>
    </w:div>
    <w:div w:id="1086418105">
      <w:bodyDiv w:val="1"/>
      <w:marLeft w:val="0"/>
      <w:marRight w:val="0"/>
      <w:marTop w:val="0"/>
      <w:marBottom w:val="0"/>
      <w:divBdr>
        <w:top w:val="none" w:sz="0" w:space="0" w:color="auto"/>
        <w:left w:val="none" w:sz="0" w:space="0" w:color="auto"/>
        <w:bottom w:val="none" w:sz="0" w:space="0" w:color="auto"/>
        <w:right w:val="none" w:sz="0" w:space="0" w:color="auto"/>
      </w:divBdr>
    </w:div>
    <w:div w:id="1112939950">
      <w:bodyDiv w:val="1"/>
      <w:marLeft w:val="0"/>
      <w:marRight w:val="0"/>
      <w:marTop w:val="0"/>
      <w:marBottom w:val="0"/>
      <w:divBdr>
        <w:top w:val="none" w:sz="0" w:space="0" w:color="auto"/>
        <w:left w:val="none" w:sz="0" w:space="0" w:color="auto"/>
        <w:bottom w:val="none" w:sz="0" w:space="0" w:color="auto"/>
        <w:right w:val="none" w:sz="0" w:space="0" w:color="auto"/>
      </w:divBdr>
    </w:div>
    <w:div w:id="1123379472">
      <w:bodyDiv w:val="1"/>
      <w:marLeft w:val="0"/>
      <w:marRight w:val="0"/>
      <w:marTop w:val="0"/>
      <w:marBottom w:val="0"/>
      <w:divBdr>
        <w:top w:val="none" w:sz="0" w:space="0" w:color="auto"/>
        <w:left w:val="none" w:sz="0" w:space="0" w:color="auto"/>
        <w:bottom w:val="none" w:sz="0" w:space="0" w:color="auto"/>
        <w:right w:val="none" w:sz="0" w:space="0" w:color="auto"/>
      </w:divBdr>
    </w:div>
    <w:div w:id="1161039641">
      <w:bodyDiv w:val="1"/>
      <w:marLeft w:val="0"/>
      <w:marRight w:val="0"/>
      <w:marTop w:val="0"/>
      <w:marBottom w:val="0"/>
      <w:divBdr>
        <w:top w:val="none" w:sz="0" w:space="0" w:color="auto"/>
        <w:left w:val="none" w:sz="0" w:space="0" w:color="auto"/>
        <w:bottom w:val="none" w:sz="0" w:space="0" w:color="auto"/>
        <w:right w:val="none" w:sz="0" w:space="0" w:color="auto"/>
      </w:divBdr>
    </w:div>
    <w:div w:id="1192721832">
      <w:bodyDiv w:val="1"/>
      <w:marLeft w:val="0"/>
      <w:marRight w:val="0"/>
      <w:marTop w:val="0"/>
      <w:marBottom w:val="0"/>
      <w:divBdr>
        <w:top w:val="none" w:sz="0" w:space="0" w:color="auto"/>
        <w:left w:val="none" w:sz="0" w:space="0" w:color="auto"/>
        <w:bottom w:val="none" w:sz="0" w:space="0" w:color="auto"/>
        <w:right w:val="none" w:sz="0" w:space="0" w:color="auto"/>
      </w:divBdr>
    </w:div>
    <w:div w:id="1231885265">
      <w:bodyDiv w:val="1"/>
      <w:marLeft w:val="0"/>
      <w:marRight w:val="0"/>
      <w:marTop w:val="0"/>
      <w:marBottom w:val="0"/>
      <w:divBdr>
        <w:top w:val="none" w:sz="0" w:space="0" w:color="auto"/>
        <w:left w:val="none" w:sz="0" w:space="0" w:color="auto"/>
        <w:bottom w:val="none" w:sz="0" w:space="0" w:color="auto"/>
        <w:right w:val="none" w:sz="0" w:space="0" w:color="auto"/>
      </w:divBdr>
    </w:div>
    <w:div w:id="1319264575">
      <w:bodyDiv w:val="1"/>
      <w:marLeft w:val="0"/>
      <w:marRight w:val="0"/>
      <w:marTop w:val="0"/>
      <w:marBottom w:val="0"/>
      <w:divBdr>
        <w:top w:val="none" w:sz="0" w:space="0" w:color="auto"/>
        <w:left w:val="none" w:sz="0" w:space="0" w:color="auto"/>
        <w:bottom w:val="none" w:sz="0" w:space="0" w:color="auto"/>
        <w:right w:val="none" w:sz="0" w:space="0" w:color="auto"/>
      </w:divBdr>
    </w:div>
    <w:div w:id="1366907896">
      <w:bodyDiv w:val="1"/>
      <w:marLeft w:val="0"/>
      <w:marRight w:val="0"/>
      <w:marTop w:val="0"/>
      <w:marBottom w:val="0"/>
      <w:divBdr>
        <w:top w:val="none" w:sz="0" w:space="0" w:color="auto"/>
        <w:left w:val="none" w:sz="0" w:space="0" w:color="auto"/>
        <w:bottom w:val="none" w:sz="0" w:space="0" w:color="auto"/>
        <w:right w:val="none" w:sz="0" w:space="0" w:color="auto"/>
      </w:divBdr>
    </w:div>
    <w:div w:id="1395273815">
      <w:bodyDiv w:val="1"/>
      <w:marLeft w:val="0"/>
      <w:marRight w:val="0"/>
      <w:marTop w:val="0"/>
      <w:marBottom w:val="0"/>
      <w:divBdr>
        <w:top w:val="none" w:sz="0" w:space="0" w:color="auto"/>
        <w:left w:val="none" w:sz="0" w:space="0" w:color="auto"/>
        <w:bottom w:val="none" w:sz="0" w:space="0" w:color="auto"/>
        <w:right w:val="none" w:sz="0" w:space="0" w:color="auto"/>
      </w:divBdr>
    </w:div>
    <w:div w:id="1429960744">
      <w:bodyDiv w:val="1"/>
      <w:marLeft w:val="0"/>
      <w:marRight w:val="0"/>
      <w:marTop w:val="0"/>
      <w:marBottom w:val="0"/>
      <w:divBdr>
        <w:top w:val="none" w:sz="0" w:space="0" w:color="auto"/>
        <w:left w:val="none" w:sz="0" w:space="0" w:color="auto"/>
        <w:bottom w:val="none" w:sz="0" w:space="0" w:color="auto"/>
        <w:right w:val="none" w:sz="0" w:space="0" w:color="auto"/>
      </w:divBdr>
    </w:div>
    <w:div w:id="1456021353">
      <w:bodyDiv w:val="1"/>
      <w:marLeft w:val="0"/>
      <w:marRight w:val="0"/>
      <w:marTop w:val="0"/>
      <w:marBottom w:val="0"/>
      <w:divBdr>
        <w:top w:val="none" w:sz="0" w:space="0" w:color="auto"/>
        <w:left w:val="none" w:sz="0" w:space="0" w:color="auto"/>
        <w:bottom w:val="none" w:sz="0" w:space="0" w:color="auto"/>
        <w:right w:val="none" w:sz="0" w:space="0" w:color="auto"/>
      </w:divBdr>
    </w:div>
    <w:div w:id="1557669567">
      <w:bodyDiv w:val="1"/>
      <w:marLeft w:val="0"/>
      <w:marRight w:val="0"/>
      <w:marTop w:val="0"/>
      <w:marBottom w:val="0"/>
      <w:divBdr>
        <w:top w:val="none" w:sz="0" w:space="0" w:color="auto"/>
        <w:left w:val="none" w:sz="0" w:space="0" w:color="auto"/>
        <w:bottom w:val="none" w:sz="0" w:space="0" w:color="auto"/>
        <w:right w:val="none" w:sz="0" w:space="0" w:color="auto"/>
      </w:divBdr>
    </w:div>
    <w:div w:id="1640913329">
      <w:bodyDiv w:val="1"/>
      <w:marLeft w:val="0"/>
      <w:marRight w:val="0"/>
      <w:marTop w:val="0"/>
      <w:marBottom w:val="0"/>
      <w:divBdr>
        <w:top w:val="none" w:sz="0" w:space="0" w:color="auto"/>
        <w:left w:val="none" w:sz="0" w:space="0" w:color="auto"/>
        <w:bottom w:val="none" w:sz="0" w:space="0" w:color="auto"/>
        <w:right w:val="none" w:sz="0" w:space="0" w:color="auto"/>
      </w:divBdr>
    </w:div>
    <w:div w:id="1647779642">
      <w:bodyDiv w:val="1"/>
      <w:marLeft w:val="0"/>
      <w:marRight w:val="0"/>
      <w:marTop w:val="0"/>
      <w:marBottom w:val="0"/>
      <w:divBdr>
        <w:top w:val="none" w:sz="0" w:space="0" w:color="auto"/>
        <w:left w:val="none" w:sz="0" w:space="0" w:color="auto"/>
        <w:bottom w:val="none" w:sz="0" w:space="0" w:color="auto"/>
        <w:right w:val="none" w:sz="0" w:space="0" w:color="auto"/>
      </w:divBdr>
    </w:div>
    <w:div w:id="1665814340">
      <w:bodyDiv w:val="1"/>
      <w:marLeft w:val="0"/>
      <w:marRight w:val="0"/>
      <w:marTop w:val="0"/>
      <w:marBottom w:val="0"/>
      <w:divBdr>
        <w:top w:val="none" w:sz="0" w:space="0" w:color="auto"/>
        <w:left w:val="none" w:sz="0" w:space="0" w:color="auto"/>
        <w:bottom w:val="none" w:sz="0" w:space="0" w:color="auto"/>
        <w:right w:val="none" w:sz="0" w:space="0" w:color="auto"/>
      </w:divBdr>
    </w:div>
    <w:div w:id="1666665800">
      <w:bodyDiv w:val="1"/>
      <w:marLeft w:val="0"/>
      <w:marRight w:val="0"/>
      <w:marTop w:val="0"/>
      <w:marBottom w:val="0"/>
      <w:divBdr>
        <w:top w:val="none" w:sz="0" w:space="0" w:color="auto"/>
        <w:left w:val="none" w:sz="0" w:space="0" w:color="auto"/>
        <w:bottom w:val="none" w:sz="0" w:space="0" w:color="auto"/>
        <w:right w:val="none" w:sz="0" w:space="0" w:color="auto"/>
      </w:divBdr>
    </w:div>
    <w:div w:id="1678458082">
      <w:bodyDiv w:val="1"/>
      <w:marLeft w:val="0"/>
      <w:marRight w:val="0"/>
      <w:marTop w:val="0"/>
      <w:marBottom w:val="0"/>
      <w:divBdr>
        <w:top w:val="none" w:sz="0" w:space="0" w:color="auto"/>
        <w:left w:val="none" w:sz="0" w:space="0" w:color="auto"/>
        <w:bottom w:val="none" w:sz="0" w:space="0" w:color="auto"/>
        <w:right w:val="none" w:sz="0" w:space="0" w:color="auto"/>
      </w:divBdr>
    </w:div>
    <w:div w:id="1716537748">
      <w:bodyDiv w:val="1"/>
      <w:marLeft w:val="0"/>
      <w:marRight w:val="0"/>
      <w:marTop w:val="0"/>
      <w:marBottom w:val="0"/>
      <w:divBdr>
        <w:top w:val="none" w:sz="0" w:space="0" w:color="auto"/>
        <w:left w:val="none" w:sz="0" w:space="0" w:color="auto"/>
        <w:bottom w:val="none" w:sz="0" w:space="0" w:color="auto"/>
        <w:right w:val="none" w:sz="0" w:space="0" w:color="auto"/>
      </w:divBdr>
    </w:div>
    <w:div w:id="1735008534">
      <w:bodyDiv w:val="1"/>
      <w:marLeft w:val="0"/>
      <w:marRight w:val="0"/>
      <w:marTop w:val="0"/>
      <w:marBottom w:val="0"/>
      <w:divBdr>
        <w:top w:val="none" w:sz="0" w:space="0" w:color="auto"/>
        <w:left w:val="none" w:sz="0" w:space="0" w:color="auto"/>
        <w:bottom w:val="none" w:sz="0" w:space="0" w:color="auto"/>
        <w:right w:val="none" w:sz="0" w:space="0" w:color="auto"/>
      </w:divBdr>
    </w:div>
    <w:div w:id="1746872303">
      <w:bodyDiv w:val="1"/>
      <w:marLeft w:val="0"/>
      <w:marRight w:val="0"/>
      <w:marTop w:val="0"/>
      <w:marBottom w:val="0"/>
      <w:divBdr>
        <w:top w:val="none" w:sz="0" w:space="0" w:color="auto"/>
        <w:left w:val="none" w:sz="0" w:space="0" w:color="auto"/>
        <w:bottom w:val="none" w:sz="0" w:space="0" w:color="auto"/>
        <w:right w:val="none" w:sz="0" w:space="0" w:color="auto"/>
      </w:divBdr>
    </w:div>
    <w:div w:id="1748840787">
      <w:bodyDiv w:val="1"/>
      <w:marLeft w:val="0"/>
      <w:marRight w:val="0"/>
      <w:marTop w:val="0"/>
      <w:marBottom w:val="0"/>
      <w:divBdr>
        <w:top w:val="none" w:sz="0" w:space="0" w:color="auto"/>
        <w:left w:val="none" w:sz="0" w:space="0" w:color="auto"/>
        <w:bottom w:val="none" w:sz="0" w:space="0" w:color="auto"/>
        <w:right w:val="none" w:sz="0" w:space="0" w:color="auto"/>
      </w:divBdr>
    </w:div>
    <w:div w:id="1778676710">
      <w:bodyDiv w:val="1"/>
      <w:marLeft w:val="0"/>
      <w:marRight w:val="0"/>
      <w:marTop w:val="0"/>
      <w:marBottom w:val="0"/>
      <w:divBdr>
        <w:top w:val="none" w:sz="0" w:space="0" w:color="auto"/>
        <w:left w:val="none" w:sz="0" w:space="0" w:color="auto"/>
        <w:bottom w:val="none" w:sz="0" w:space="0" w:color="auto"/>
        <w:right w:val="none" w:sz="0" w:space="0" w:color="auto"/>
      </w:divBdr>
    </w:div>
    <w:div w:id="1798914974">
      <w:bodyDiv w:val="1"/>
      <w:marLeft w:val="0"/>
      <w:marRight w:val="0"/>
      <w:marTop w:val="0"/>
      <w:marBottom w:val="0"/>
      <w:divBdr>
        <w:top w:val="none" w:sz="0" w:space="0" w:color="auto"/>
        <w:left w:val="none" w:sz="0" w:space="0" w:color="auto"/>
        <w:bottom w:val="none" w:sz="0" w:space="0" w:color="auto"/>
        <w:right w:val="none" w:sz="0" w:space="0" w:color="auto"/>
      </w:divBdr>
    </w:div>
    <w:div w:id="1800565432">
      <w:bodyDiv w:val="1"/>
      <w:marLeft w:val="0"/>
      <w:marRight w:val="0"/>
      <w:marTop w:val="0"/>
      <w:marBottom w:val="0"/>
      <w:divBdr>
        <w:top w:val="none" w:sz="0" w:space="0" w:color="auto"/>
        <w:left w:val="none" w:sz="0" w:space="0" w:color="auto"/>
        <w:bottom w:val="none" w:sz="0" w:space="0" w:color="auto"/>
        <w:right w:val="none" w:sz="0" w:space="0" w:color="auto"/>
      </w:divBdr>
    </w:div>
    <w:div w:id="1878006989">
      <w:bodyDiv w:val="1"/>
      <w:marLeft w:val="0"/>
      <w:marRight w:val="0"/>
      <w:marTop w:val="0"/>
      <w:marBottom w:val="0"/>
      <w:divBdr>
        <w:top w:val="none" w:sz="0" w:space="0" w:color="auto"/>
        <w:left w:val="none" w:sz="0" w:space="0" w:color="auto"/>
        <w:bottom w:val="none" w:sz="0" w:space="0" w:color="auto"/>
        <w:right w:val="none" w:sz="0" w:space="0" w:color="auto"/>
      </w:divBdr>
    </w:div>
    <w:div w:id="1890260485">
      <w:bodyDiv w:val="1"/>
      <w:marLeft w:val="0"/>
      <w:marRight w:val="0"/>
      <w:marTop w:val="0"/>
      <w:marBottom w:val="0"/>
      <w:divBdr>
        <w:top w:val="none" w:sz="0" w:space="0" w:color="auto"/>
        <w:left w:val="none" w:sz="0" w:space="0" w:color="auto"/>
        <w:bottom w:val="none" w:sz="0" w:space="0" w:color="auto"/>
        <w:right w:val="none" w:sz="0" w:space="0" w:color="auto"/>
      </w:divBdr>
    </w:div>
    <w:div w:id="1914116527">
      <w:bodyDiv w:val="1"/>
      <w:marLeft w:val="0"/>
      <w:marRight w:val="0"/>
      <w:marTop w:val="0"/>
      <w:marBottom w:val="0"/>
      <w:divBdr>
        <w:top w:val="none" w:sz="0" w:space="0" w:color="auto"/>
        <w:left w:val="none" w:sz="0" w:space="0" w:color="auto"/>
        <w:bottom w:val="none" w:sz="0" w:space="0" w:color="auto"/>
        <w:right w:val="none" w:sz="0" w:space="0" w:color="auto"/>
      </w:divBdr>
    </w:div>
    <w:div w:id="1960184076">
      <w:bodyDiv w:val="1"/>
      <w:marLeft w:val="0"/>
      <w:marRight w:val="0"/>
      <w:marTop w:val="0"/>
      <w:marBottom w:val="0"/>
      <w:divBdr>
        <w:top w:val="none" w:sz="0" w:space="0" w:color="auto"/>
        <w:left w:val="none" w:sz="0" w:space="0" w:color="auto"/>
        <w:bottom w:val="none" w:sz="0" w:space="0" w:color="auto"/>
        <w:right w:val="none" w:sz="0" w:space="0" w:color="auto"/>
      </w:divBdr>
    </w:div>
    <w:div w:id="1963221937">
      <w:bodyDiv w:val="1"/>
      <w:marLeft w:val="0"/>
      <w:marRight w:val="0"/>
      <w:marTop w:val="0"/>
      <w:marBottom w:val="0"/>
      <w:divBdr>
        <w:top w:val="none" w:sz="0" w:space="0" w:color="auto"/>
        <w:left w:val="none" w:sz="0" w:space="0" w:color="auto"/>
        <w:bottom w:val="none" w:sz="0" w:space="0" w:color="auto"/>
        <w:right w:val="none" w:sz="0" w:space="0" w:color="auto"/>
      </w:divBdr>
    </w:div>
    <w:div w:id="2015960131">
      <w:bodyDiv w:val="1"/>
      <w:marLeft w:val="0"/>
      <w:marRight w:val="0"/>
      <w:marTop w:val="0"/>
      <w:marBottom w:val="0"/>
      <w:divBdr>
        <w:top w:val="none" w:sz="0" w:space="0" w:color="auto"/>
        <w:left w:val="none" w:sz="0" w:space="0" w:color="auto"/>
        <w:bottom w:val="none" w:sz="0" w:space="0" w:color="auto"/>
        <w:right w:val="none" w:sz="0" w:space="0" w:color="auto"/>
      </w:divBdr>
    </w:div>
    <w:div w:id="2040816872">
      <w:bodyDiv w:val="1"/>
      <w:marLeft w:val="0"/>
      <w:marRight w:val="0"/>
      <w:marTop w:val="0"/>
      <w:marBottom w:val="0"/>
      <w:divBdr>
        <w:top w:val="none" w:sz="0" w:space="0" w:color="auto"/>
        <w:left w:val="none" w:sz="0" w:space="0" w:color="auto"/>
        <w:bottom w:val="none" w:sz="0" w:space="0" w:color="auto"/>
        <w:right w:val="none" w:sz="0" w:space="0" w:color="auto"/>
      </w:divBdr>
    </w:div>
    <w:div w:id="2069958244">
      <w:bodyDiv w:val="1"/>
      <w:marLeft w:val="0"/>
      <w:marRight w:val="0"/>
      <w:marTop w:val="0"/>
      <w:marBottom w:val="0"/>
      <w:divBdr>
        <w:top w:val="none" w:sz="0" w:space="0" w:color="auto"/>
        <w:left w:val="none" w:sz="0" w:space="0" w:color="auto"/>
        <w:bottom w:val="none" w:sz="0" w:space="0" w:color="auto"/>
        <w:right w:val="none" w:sz="0" w:space="0" w:color="auto"/>
      </w:divBdr>
    </w:div>
    <w:div w:id="2107992256">
      <w:bodyDiv w:val="1"/>
      <w:marLeft w:val="0"/>
      <w:marRight w:val="0"/>
      <w:marTop w:val="0"/>
      <w:marBottom w:val="0"/>
      <w:divBdr>
        <w:top w:val="none" w:sz="0" w:space="0" w:color="auto"/>
        <w:left w:val="none" w:sz="0" w:space="0" w:color="auto"/>
        <w:bottom w:val="none" w:sz="0" w:space="0" w:color="auto"/>
        <w:right w:val="none" w:sz="0" w:space="0" w:color="auto"/>
      </w:divBdr>
    </w:div>
    <w:div w:id="214253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3</cp:revision>
  <dcterms:created xsi:type="dcterms:W3CDTF">2026-02-20T11:03:00Z</dcterms:created>
  <dcterms:modified xsi:type="dcterms:W3CDTF">2026-02-20T11:43:00Z</dcterms:modified>
</cp:coreProperties>
</file>